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8"/>
          <w:szCs w:val="28"/>
        </w:rPr>
      </w:pPr>
      <w:r w:rsidDel="00000000" w:rsidR="00000000" w:rsidRPr="00000000">
        <w:rPr>
          <w:b w:val="1"/>
          <w:color w:val="ff0000"/>
          <w:sz w:val="28"/>
          <w:szCs w:val="28"/>
          <w:rtl w:val="0"/>
        </w:rPr>
        <w:t xml:space="preserve">INFORMACIÓN BAJO EMBARGO HASTA EL 12 DE MARZO</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Bio Resist, la nueva línea de L’Bel que cuida tu piel con ayuda de ingredientes naturales</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enero de 2020</w:t>
      </w:r>
      <w:r w:rsidDel="00000000" w:rsidR="00000000" w:rsidRPr="00000000">
        <w:rPr>
          <w:rtl w:val="0"/>
        </w:rPr>
        <w:t xml:space="preserve"> – </w:t>
      </w:r>
      <w:r w:rsidDel="00000000" w:rsidR="00000000" w:rsidRPr="00000000">
        <w:rPr>
          <w:rtl w:val="0"/>
        </w:rPr>
        <w:t xml:space="preserve">La naturaleza siempre tiene algún extracto o ingrediente que, además de nutrirnos, nos hace ver y sentir mejor. Por ejemplo, algunas plantas cuentan con proteínas que estimulan la producción de colágeno y ácido hialurónico, dos compuestos presentes en la piel y que son responsables de un aspecto joven y suave.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buscas aprovechar estas ventajas para tu piel, </w:t>
      </w:r>
      <w:r w:rsidDel="00000000" w:rsidR="00000000" w:rsidRPr="00000000">
        <w:rPr>
          <w:b w:val="1"/>
          <w:rtl w:val="0"/>
        </w:rPr>
        <w:t xml:space="preserve">L’Bel</w:t>
      </w:r>
      <w:r w:rsidDel="00000000" w:rsidR="00000000" w:rsidRPr="00000000">
        <w:rPr>
          <w:rtl w:val="0"/>
        </w:rPr>
        <w:t xml:space="preserve"> ha creado </w:t>
      </w:r>
      <w:r w:rsidDel="00000000" w:rsidR="00000000" w:rsidRPr="00000000">
        <w:rPr>
          <w:b w:val="1"/>
          <w:rtl w:val="0"/>
        </w:rPr>
        <w:t xml:space="preserve">Bio Resist</w:t>
      </w:r>
      <w:r w:rsidDel="00000000" w:rsidR="00000000" w:rsidRPr="00000000">
        <w:rPr>
          <w:rtl w:val="0"/>
        </w:rPr>
        <w:t xml:space="preserve">, la primera línea natural de la marca con </w:t>
      </w:r>
      <w:r w:rsidDel="00000000" w:rsidR="00000000" w:rsidRPr="00000000">
        <w:rPr>
          <w:b w:val="1"/>
          <w:rtl w:val="0"/>
        </w:rPr>
        <w:t xml:space="preserve">alta eficacia antiedad</w:t>
      </w:r>
      <w:r w:rsidDel="00000000" w:rsidR="00000000" w:rsidRPr="00000000">
        <w:rPr>
          <w:rtl w:val="0"/>
        </w:rPr>
        <w:t xml:space="preserve">. Cada uno de los productos de la marca cuenta con un 96% de ingredientes naturales y más de un millón de proteínas naturales obtenido de la planta Muntju a través de un proceso de extracción ecoamigable, las cuales estimulan a la piel para lograr una mayor suavidad y resistencia a los elementos.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Bio Resist</w:t>
      </w:r>
      <w:r w:rsidDel="00000000" w:rsidR="00000000" w:rsidRPr="00000000">
        <w:rPr>
          <w:rtl w:val="0"/>
        </w:rPr>
        <w:t xml:space="preserve"> se compone de tres productos formulados para crear una rutina natural para el</w:t>
      </w:r>
      <w:r w:rsidDel="00000000" w:rsidR="00000000" w:rsidRPr="00000000">
        <w:rPr>
          <w:rtl w:val="0"/>
        </w:rPr>
        <w:t xml:space="preserve"> </w:t>
      </w:r>
      <w:r w:rsidDel="00000000" w:rsidR="00000000" w:rsidRPr="00000000">
        <w:rPr>
          <w:rtl w:val="0"/>
        </w:rPr>
        <w:t xml:space="preserve">cuidado de la piel ¡Conócelos!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Espuma de limpieza facial: </w:t>
      </w:r>
      <w:r w:rsidDel="00000000" w:rsidR="00000000" w:rsidRPr="00000000">
        <w:rPr>
          <w:rtl w:val="0"/>
        </w:rPr>
        <w:t xml:space="preserve">Gracias a su fórmula, este producto limpia, tonifica y desintoxica la piel sin agredirla ni dejarte una sensación incómoda. Sus proteínas respetan el PH de tu piel, logrando un equilibrio que notarás con una mayor suavidad y sensación de frescura.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Loción facial hidratante: </w:t>
      </w:r>
      <w:r w:rsidDel="00000000" w:rsidR="00000000" w:rsidRPr="00000000">
        <w:rPr>
          <w:rtl w:val="0"/>
        </w:rPr>
        <w:t xml:space="preserve">La protección de tu piel resultará mucho más sencilla ya que su fórmula logra un profundo efecto antioxidante que contribuye a revertir los daños generados por la contaminación. Además, cuenta con un factor de protección solar (FPS) 30 con protección UVB.</w:t>
      </w:r>
    </w:p>
    <w:p w:rsidR="00000000" w:rsidDel="00000000" w:rsidP="00000000" w:rsidRDefault="00000000" w:rsidRPr="00000000" w14:paraId="0000000E">
      <w:pPr>
        <w:jc w:val="both"/>
        <w:rPr/>
      </w:pP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b w:val="1"/>
          <w:rtl w:val="0"/>
        </w:rPr>
        <w:t xml:space="preserve">Crema</w:t>
      </w:r>
      <w:r w:rsidDel="00000000" w:rsidR="00000000" w:rsidRPr="00000000">
        <w:rPr>
          <w:b w:val="1"/>
          <w:rtl w:val="0"/>
        </w:rPr>
        <w:t xml:space="preserve"> facial nutritiva con efect</w:t>
      </w:r>
      <w:r w:rsidDel="00000000" w:rsidR="00000000" w:rsidRPr="00000000">
        <w:rPr>
          <w:b w:val="1"/>
          <w:rtl w:val="0"/>
        </w:rPr>
        <w:t xml:space="preserve">o fortalecedor: </w:t>
      </w:r>
      <w:r w:rsidDel="00000000" w:rsidR="00000000" w:rsidRPr="00000000">
        <w:rPr>
          <w:rtl w:val="0"/>
        </w:rPr>
        <w:t xml:space="preserve">Creada para usar durante la noche, este producto aprovecha la regeneración propia del ciclo de sueño para brindar una mayor hidratación para la piel. El resultado es una mayor firmeza para la piel y una menor presencia de arrugas y otros signos de la edad.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Aprovecha las ventajas de la naturaleza para renovar tu piel. </w:t>
      </w:r>
      <w:r w:rsidDel="00000000" w:rsidR="00000000" w:rsidRPr="00000000">
        <w:rPr>
          <w:rtl w:val="0"/>
        </w:rPr>
        <w:t xml:space="preserve"> </w:t>
      </w:r>
      <w:r w:rsidDel="00000000" w:rsidR="00000000" w:rsidRPr="00000000">
        <w:rPr>
          <w:rtl w:val="0"/>
        </w:rPr>
        <w:t xml:space="preserve">Busca éstos y otros productos a través </w:t>
      </w:r>
      <w:r w:rsidDel="00000000" w:rsidR="00000000" w:rsidRPr="00000000">
        <w:rPr>
          <w:rtl w:val="0"/>
        </w:rPr>
        <w:t xml:space="preserve">de tu distribuidora independiente de belleza</w:t>
      </w:r>
      <w:r w:rsidDel="00000000" w:rsidR="00000000" w:rsidRPr="00000000">
        <w:rPr>
          <w:rtl w:val="0"/>
        </w:rPr>
        <w:t xml:space="preserve"> </w:t>
      </w:r>
      <w:r w:rsidDel="00000000" w:rsidR="00000000" w:rsidRPr="00000000">
        <w:rPr>
          <w:b w:val="1"/>
          <w:rtl w:val="0"/>
        </w:rPr>
        <w:t xml:space="preserve">L’Bel</w:t>
      </w:r>
      <w:r w:rsidDel="00000000" w:rsidR="00000000" w:rsidRPr="00000000">
        <w:rPr>
          <w:rtl w:val="0"/>
        </w:rPr>
        <w:t xml:space="preserve">, o en el </w:t>
      </w:r>
      <w:hyperlink r:id="rId6">
        <w:r w:rsidDel="00000000" w:rsidR="00000000" w:rsidRPr="00000000">
          <w:rPr>
            <w:color w:val="1155cc"/>
            <w:u w:val="single"/>
            <w:rtl w:val="0"/>
          </w:rPr>
          <w:t xml:space="preserve">catálogo digital</w:t>
        </w:r>
      </w:hyperlink>
      <w:r w:rsidDel="00000000" w:rsidR="00000000" w:rsidRPr="00000000">
        <w:rPr>
          <w:rtl w:val="0"/>
        </w:rPr>
        <w:t xml:space="preserve"> de la marca. </w:t>
      </w:r>
      <w:r w:rsidDel="00000000" w:rsidR="00000000" w:rsidRPr="00000000">
        <w:rPr>
          <w:rtl w:val="0"/>
        </w:rPr>
        <w:t xml:space="preserve">Si buscas recomendaciones más adecuadas para ti, descarga nuestra app Asesor de Belleza, la cual está disponible en Google Play. </w:t>
      </w:r>
    </w:p>
    <w:p w:rsidR="00000000" w:rsidDel="00000000" w:rsidP="00000000" w:rsidRDefault="00000000" w:rsidRPr="00000000" w14:paraId="00000012">
      <w:pPr>
        <w:jc w:val="both"/>
        <w:rPr>
          <w:sz w:val="20"/>
          <w:szCs w:val="20"/>
        </w:rPr>
      </w:pPr>
      <w:r w:rsidDel="00000000" w:rsidR="00000000" w:rsidRPr="00000000">
        <w:rPr>
          <w:rtl w:val="0"/>
        </w:rPr>
        <w:br w:type="textWrapping"/>
      </w:r>
      <w:r w:rsidDel="00000000" w:rsidR="00000000" w:rsidRPr="00000000">
        <w:rPr>
          <w:rtl w:val="0"/>
        </w:rPr>
        <w:br w:type="textWrapping"/>
      </w:r>
      <w:r w:rsidDel="00000000" w:rsidR="00000000" w:rsidRPr="00000000">
        <w:rPr>
          <w:sz w:val="20"/>
          <w:szCs w:val="20"/>
          <w:rtl w:val="0"/>
        </w:rPr>
        <w:br w:type="textWrapping"/>
      </w: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spacing w:line="276" w:lineRule="auto"/>
        <w:jc w:val="both"/>
        <w:rPr>
          <w:b w:val="1"/>
          <w:sz w:val="20"/>
          <w:szCs w:val="20"/>
          <w:highlight w:val="white"/>
          <w:u w:val="single"/>
        </w:rPr>
      </w:pPr>
      <w:r w:rsidDel="00000000" w:rsidR="00000000" w:rsidRPr="00000000">
        <w:rPr>
          <w:b w:val="1"/>
          <w:sz w:val="20"/>
          <w:szCs w:val="20"/>
          <w:highlight w:val="white"/>
          <w:rtl w:val="0"/>
        </w:rPr>
        <w:t xml:space="preserve">Acerca de L’Bel </w:t>
      </w:r>
      <w:r w:rsidDel="00000000" w:rsidR="00000000" w:rsidRPr="00000000">
        <w:fldChar w:fldCharType="begin"/>
        <w:instrText xml:space="preserve"> HYPERLINK "http://adoptaunchico.com.mx/" </w:instrText>
        <w:fldChar w:fldCharType="separate"/>
      </w: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fldChar w:fldCharType="end"/>
      </w:r>
      <w:r w:rsidDel="00000000" w:rsidR="00000000" w:rsidRPr="00000000">
        <w:rPr>
          <w:sz w:val="20"/>
          <w:szCs w:val="20"/>
          <w:rtl w:val="0"/>
        </w:rPr>
        <w:t xml:space="preserve">Fundada en Perú, </w:t>
      </w:r>
      <w:r w:rsidDel="00000000" w:rsidR="00000000" w:rsidRPr="00000000">
        <w:rPr>
          <w:b w:val="1"/>
          <w:sz w:val="20"/>
          <w:szCs w:val="20"/>
          <w:rtl w:val="0"/>
        </w:rPr>
        <w:t xml:space="preserve">L’Bel</w:t>
      </w:r>
      <w:r w:rsidDel="00000000" w:rsidR="00000000" w:rsidRPr="00000000">
        <w:rPr>
          <w:sz w:val="20"/>
          <w:szCs w:val="20"/>
          <w:rtl w:val="0"/>
        </w:rPr>
        <w:t xml:space="preserve"> es una compañía de belleza y cuidado personal que busca resaltar la esencia de cada mujer y todo lo que la hace distinta. Cuenta con un portafolio variado y de calidad superior con resultados comprobados, desarrollados en conjunto con laboratorios europeos. Desde tratamiento facial, hasta fragancias y maquillaje, cada producto de </w:t>
      </w:r>
      <w:r w:rsidDel="00000000" w:rsidR="00000000" w:rsidRPr="00000000">
        <w:rPr>
          <w:b w:val="1"/>
          <w:sz w:val="20"/>
          <w:szCs w:val="20"/>
          <w:rtl w:val="0"/>
        </w:rPr>
        <w:t xml:space="preserve">L’Bel</w:t>
      </w:r>
      <w:r w:rsidDel="00000000" w:rsidR="00000000" w:rsidRPr="00000000">
        <w:rPr>
          <w:sz w:val="20"/>
          <w:szCs w:val="20"/>
          <w:rtl w:val="0"/>
        </w:rPr>
        <w:t xml:space="preserve"> es desarrollado para convertirse en una experiencia sensorial memorable para deleitar los sentidos y superar todas las expectativas. </w:t>
      </w:r>
      <w:r w:rsidDel="00000000" w:rsidR="00000000" w:rsidRPr="00000000">
        <w:rPr>
          <w:b w:val="1"/>
          <w:sz w:val="20"/>
          <w:szCs w:val="20"/>
          <w:rtl w:val="0"/>
        </w:rPr>
        <w:t xml:space="preserve">L’Bel</w:t>
      </w:r>
      <w:r w:rsidDel="00000000" w:rsidR="00000000" w:rsidRPr="00000000">
        <w:rPr>
          <w:sz w:val="20"/>
          <w:szCs w:val="20"/>
          <w:rtl w:val="0"/>
        </w:rPr>
        <w:t xml:space="preserve"> tiene presencia en 14 países de Latinoamérica, forma parte de Belcorp, y cuenta con Cyzone y Ésika como marcas hermanas, así como una creciente presencia digital que puede encontrarse a través de sus catálogos en línea y su app Asesor de Belleza. </w:t>
      </w:r>
    </w:p>
    <w:p w:rsidR="00000000" w:rsidDel="00000000" w:rsidP="00000000" w:rsidRDefault="00000000" w:rsidRPr="00000000" w14:paraId="00000016">
      <w:pPr>
        <w:spacing w:line="276" w:lineRule="auto"/>
        <w:jc w:val="both"/>
        <w:rPr>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A">
      <w:pPr>
        <w:rPr>
          <w:color w:val="1155cc"/>
          <w:sz w:val="20"/>
          <w:szCs w:val="20"/>
          <w:u w:val="single"/>
        </w:rPr>
      </w:pPr>
      <w:r w:rsidDel="00000000" w:rsidR="00000000" w:rsidRPr="00000000">
        <w:rPr>
          <w:sz w:val="20"/>
          <w:szCs w:val="20"/>
          <w:rtl w:val="0"/>
        </w:rPr>
        <w:t xml:space="preserve">Facebook:</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https://www.facebook.com/LBELIZATE/</w:t>
        </w:r>
      </w:hyperlink>
      <w:r w:rsidDel="00000000" w:rsidR="00000000" w:rsidRPr="00000000">
        <w:rPr>
          <w:rtl w:val="0"/>
        </w:rPr>
      </w:r>
    </w:p>
    <w:p w:rsidR="00000000" w:rsidDel="00000000" w:rsidP="00000000" w:rsidRDefault="00000000" w:rsidRPr="00000000" w14:paraId="0000001B">
      <w:pPr>
        <w:rPr>
          <w:color w:val="1155cc"/>
          <w:sz w:val="20"/>
          <w:szCs w:val="20"/>
          <w:u w:val="single"/>
        </w:rPr>
      </w:pPr>
      <w:r w:rsidDel="00000000" w:rsidR="00000000" w:rsidRPr="00000000">
        <w:rPr>
          <w:sz w:val="20"/>
          <w:szCs w:val="20"/>
          <w:rtl w:val="0"/>
        </w:rPr>
        <w:t xml:space="preserve">Instagram:</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https://www.instagram.com/lbelonline/</w:t>
        </w:r>
      </w:hyperlink>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Another Company </w:t>
      </w:r>
    </w:p>
    <w:p w:rsidR="00000000" w:rsidDel="00000000" w:rsidP="00000000" w:rsidRDefault="00000000" w:rsidRPr="00000000" w14:paraId="0000001F">
      <w:pPr>
        <w:rPr>
          <w:sz w:val="20"/>
          <w:szCs w:val="20"/>
        </w:rPr>
      </w:pPr>
      <w:r w:rsidDel="00000000" w:rsidR="00000000" w:rsidRPr="00000000">
        <w:rPr>
          <w:sz w:val="20"/>
          <w:szCs w:val="20"/>
          <w:rtl w:val="0"/>
        </w:rPr>
        <w:t xml:space="preserve">Julieta Acosta</w:t>
      </w:r>
    </w:p>
    <w:p w:rsidR="00000000" w:rsidDel="00000000" w:rsidP="00000000" w:rsidRDefault="00000000" w:rsidRPr="00000000" w14:paraId="00000020">
      <w:pPr>
        <w:rPr>
          <w:sz w:val="20"/>
          <w:szCs w:val="20"/>
        </w:rPr>
      </w:pPr>
      <w:r w:rsidDel="00000000" w:rsidR="00000000" w:rsidRPr="00000000">
        <w:rPr>
          <w:sz w:val="20"/>
          <w:szCs w:val="20"/>
          <w:rtl w:val="0"/>
        </w:rPr>
        <w:t xml:space="preserve">Account Executive</w:t>
      </w:r>
    </w:p>
    <w:p w:rsidR="00000000" w:rsidDel="00000000" w:rsidP="00000000" w:rsidRDefault="00000000" w:rsidRPr="00000000" w14:paraId="00000021">
      <w:pPr>
        <w:rPr>
          <w:sz w:val="20"/>
          <w:szCs w:val="20"/>
        </w:rPr>
      </w:pPr>
      <w:r w:rsidDel="00000000" w:rsidR="00000000" w:rsidRPr="00000000">
        <w:rPr>
          <w:sz w:val="20"/>
          <w:szCs w:val="20"/>
          <w:rtl w:val="0"/>
        </w:rPr>
        <w:t xml:space="preserve">Cel: (+52 1)  55 3078 5212</w:t>
      </w:r>
    </w:p>
    <w:p w:rsidR="00000000" w:rsidDel="00000000" w:rsidP="00000000" w:rsidRDefault="00000000" w:rsidRPr="00000000" w14:paraId="00000022">
      <w:pPr>
        <w:rPr/>
      </w:pPr>
      <w:r w:rsidDel="00000000" w:rsidR="00000000" w:rsidRPr="00000000">
        <w:rPr>
          <w:sz w:val="20"/>
          <w:szCs w:val="20"/>
          <w:rtl w:val="0"/>
        </w:rPr>
        <w:t xml:space="preserve">julieta.acosta@another.co</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3886200" cy="1181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86200"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stagram.com/lbelonline/" TargetMode="External"/><Relationship Id="rId9" Type="http://schemas.openxmlformats.org/officeDocument/2006/relationships/hyperlink" Target="https://www.instagram.com/lbelonline/" TargetMode="External"/><Relationship Id="rId5" Type="http://schemas.openxmlformats.org/officeDocument/2006/relationships/styles" Target="styles.xml"/><Relationship Id="rId6" Type="http://schemas.openxmlformats.org/officeDocument/2006/relationships/hyperlink" Target="https://www.lbel.com/mx/catalogo/" TargetMode="External"/><Relationship Id="rId7" Type="http://schemas.openxmlformats.org/officeDocument/2006/relationships/hyperlink" Target="https://www.facebook.com/LBELIZATE/" TargetMode="External"/><Relationship Id="rId8" Type="http://schemas.openxmlformats.org/officeDocument/2006/relationships/hyperlink" Target="https://www.facebook.com/LBELIZ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